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19C30" w14:textId="1F597B7D" w:rsidR="00473850" w:rsidRDefault="00473850" w:rsidP="00473850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6"/>
        </w:rPr>
        <w:t>へき地校体験実習日誌</w:t>
      </w:r>
    </w:p>
    <w:p w14:paraId="35151AD6" w14:textId="0731A275" w:rsidR="00D853C1" w:rsidRDefault="00D853C1"/>
    <w:p w14:paraId="16321588" w14:textId="77777777" w:rsidR="00FA1BEA" w:rsidRDefault="00FA1BEA"/>
    <w:p w14:paraId="195D35A1" w14:textId="7CFA6D26" w:rsidR="00473850" w:rsidRPr="00473850" w:rsidRDefault="00473850" w:rsidP="00473850">
      <w:pPr>
        <w:spacing w:line="360" w:lineRule="auto"/>
        <w:rPr>
          <w:rFonts w:ascii="ＭＳ ゴシック" w:eastAsia="ＭＳ ゴシック" w:hAnsi="ＭＳ ゴシック"/>
          <w:b/>
          <w:bCs/>
          <w:szCs w:val="21"/>
        </w:rPr>
      </w:pPr>
      <w:r w:rsidRPr="00473850">
        <w:rPr>
          <w:rFonts w:ascii="ＭＳ ゴシック" w:eastAsia="ＭＳ ゴシック" w:hAnsi="ＭＳ ゴシック" w:hint="eastAsia"/>
          <w:b/>
          <w:bCs/>
          <w:szCs w:val="21"/>
        </w:rPr>
        <w:t>１　記入項目の主な視点</w:t>
      </w:r>
    </w:p>
    <w:p w14:paraId="1F407768" w14:textId="77777777" w:rsidR="00FA1BEA" w:rsidRDefault="00473850" w:rsidP="00473850">
      <w:pPr>
        <w:spacing w:line="360" w:lineRule="auto"/>
        <w:rPr>
          <w:rFonts w:ascii="ＭＳ 明朝" w:eastAsia="ＭＳ 明朝" w:hAnsi="ＭＳ 明朝"/>
          <w:szCs w:val="21"/>
        </w:rPr>
      </w:pPr>
      <w:r w:rsidRPr="00473850"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  <w:szCs w:val="21"/>
        </w:rPr>
        <w:t>(1</w:t>
      </w:r>
      <w:r>
        <w:rPr>
          <w:rFonts w:ascii="ＭＳ 明朝" w:eastAsia="ＭＳ 明朝" w:hAnsi="ＭＳ 明朝"/>
          <w:szCs w:val="21"/>
        </w:rPr>
        <w:t>)</w:t>
      </w:r>
      <w:r>
        <w:rPr>
          <w:rFonts w:ascii="ＭＳ 明朝" w:eastAsia="ＭＳ 明朝" w:hAnsi="ＭＳ 明朝" w:hint="eastAsia"/>
          <w:szCs w:val="21"/>
        </w:rPr>
        <w:t>始　　業　　前：児童・生徒の健康観察、語りかけ、教室の雰囲気、換気、朝の仕事や運動、</w:t>
      </w:r>
    </w:p>
    <w:p w14:paraId="2E3A3ADC" w14:textId="2E8A31D7" w:rsidR="00473850" w:rsidRDefault="00473850" w:rsidP="00FA1BEA">
      <w:pPr>
        <w:spacing w:line="360" w:lineRule="auto"/>
        <w:ind w:firstLineChars="1050" w:firstLine="2205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遊び、学習準備の指導など。</w:t>
      </w:r>
    </w:p>
    <w:p w14:paraId="06A6DFFF" w14:textId="5AC044E8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</w:t>
      </w:r>
      <w:r>
        <w:rPr>
          <w:rFonts w:ascii="ＭＳ 明朝" w:eastAsia="ＭＳ 明朝" w:hAnsi="ＭＳ 明朝"/>
          <w:szCs w:val="21"/>
        </w:rPr>
        <w:t>2)</w:t>
      </w:r>
      <w:r>
        <w:rPr>
          <w:rFonts w:ascii="ＭＳ 明朝" w:eastAsia="ＭＳ 明朝" w:hAnsi="ＭＳ 明朝" w:hint="eastAsia"/>
          <w:szCs w:val="21"/>
        </w:rPr>
        <w:t>各　　校　　時：校時別の教科等、その主な指導内容など。</w:t>
      </w:r>
    </w:p>
    <w:p w14:paraId="1D204C5A" w14:textId="0051E13C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</w:t>
      </w:r>
      <w:r>
        <w:rPr>
          <w:rFonts w:ascii="ＭＳ 明朝" w:eastAsia="ＭＳ 明朝" w:hAnsi="ＭＳ 明朝"/>
          <w:szCs w:val="21"/>
        </w:rPr>
        <w:t>3)</w:t>
      </w:r>
      <w:r>
        <w:rPr>
          <w:rFonts w:ascii="ＭＳ 明朝" w:eastAsia="ＭＳ 明朝" w:hAnsi="ＭＳ 明朝" w:hint="eastAsia"/>
          <w:szCs w:val="21"/>
        </w:rPr>
        <w:t>休　み　時　間：遊び・活動などの様子、その指導。</w:t>
      </w:r>
    </w:p>
    <w:p w14:paraId="603A649B" w14:textId="69A573FC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</w:t>
      </w:r>
      <w:r>
        <w:rPr>
          <w:rFonts w:ascii="ＭＳ 明朝" w:eastAsia="ＭＳ 明朝" w:hAnsi="ＭＳ 明朝"/>
          <w:szCs w:val="21"/>
        </w:rPr>
        <w:t>4)</w:t>
      </w:r>
      <w:r>
        <w:rPr>
          <w:rFonts w:ascii="ＭＳ 明朝" w:eastAsia="ＭＳ 明朝" w:hAnsi="ＭＳ 明朝" w:hint="eastAsia"/>
          <w:szCs w:val="21"/>
        </w:rPr>
        <w:t>昼　食・昼休み：給食時の配膳、食器の扱い、食べ方、後片付けなどの指導。</w:t>
      </w:r>
    </w:p>
    <w:p w14:paraId="0B5F67D6" w14:textId="1D01E74D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</w:t>
      </w:r>
      <w:r>
        <w:rPr>
          <w:rFonts w:ascii="ＭＳ 明朝" w:eastAsia="ＭＳ 明朝" w:hAnsi="ＭＳ 明朝"/>
          <w:szCs w:val="21"/>
        </w:rPr>
        <w:t>5)</w:t>
      </w:r>
      <w:r>
        <w:rPr>
          <w:rFonts w:ascii="ＭＳ 明朝" w:eastAsia="ＭＳ 明朝" w:hAnsi="ＭＳ 明朝" w:hint="eastAsia"/>
          <w:szCs w:val="21"/>
        </w:rPr>
        <w:t>放　　課　　後：下校までの生活、児童ん・生徒の課外活動の指導、授業についての反省、</w:t>
      </w:r>
    </w:p>
    <w:p w14:paraId="6D133C60" w14:textId="274F7948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　　 話し合い、教材研究、指導案の作成、学級経営・教科指導などについての</w:t>
      </w:r>
    </w:p>
    <w:p w14:paraId="74C5B0B8" w14:textId="57E88A08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　　 研究、成績物の処理、教授資料の作成や機器・教具などの準備、予備実験、</w:t>
      </w:r>
    </w:p>
    <w:p w14:paraId="0F043CAF" w14:textId="750FE335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　　 実習生同士の打合せ。</w:t>
      </w:r>
    </w:p>
    <w:p w14:paraId="7D8C61EF" w14:textId="7B25FE0C" w:rsidR="004D6A9B" w:rsidRDefault="004D6A9B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</w:t>
      </w:r>
      <w:r>
        <w:rPr>
          <w:rFonts w:ascii="ＭＳ 明朝" w:eastAsia="ＭＳ 明朝" w:hAnsi="ＭＳ 明朝"/>
          <w:szCs w:val="21"/>
        </w:rPr>
        <w:t>6)</w:t>
      </w:r>
      <w:r>
        <w:rPr>
          <w:rFonts w:ascii="ＭＳ 明朝" w:eastAsia="ＭＳ 明朝" w:hAnsi="ＭＳ 明朝" w:hint="eastAsia"/>
          <w:szCs w:val="21"/>
        </w:rPr>
        <w:t>集 会 の 指 導：全校朝会、全校集会、学年・学級集会、その他の行事など。</w:t>
      </w:r>
    </w:p>
    <w:p w14:paraId="7B90104F" w14:textId="0784D19C" w:rsidR="004D6A9B" w:rsidRDefault="00165403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(7</w:t>
      </w:r>
      <w:r>
        <w:rPr>
          <w:rFonts w:ascii="ＭＳ 明朝" w:eastAsia="ＭＳ 明朝" w:hAnsi="ＭＳ 明朝"/>
          <w:szCs w:val="21"/>
        </w:rPr>
        <w:t>)</w:t>
      </w:r>
      <w:r>
        <w:rPr>
          <w:rFonts w:ascii="ＭＳ 明朝" w:eastAsia="ＭＳ 明朝" w:hAnsi="ＭＳ 明朝" w:hint="eastAsia"/>
          <w:szCs w:val="21"/>
        </w:rPr>
        <w:t>清掃作業の指導：清掃のすすめ方、清掃のしかた、用具の扱いなど。</w:t>
      </w:r>
    </w:p>
    <w:p w14:paraId="267468C5" w14:textId="77777777" w:rsidR="00165403" w:rsidRDefault="00165403" w:rsidP="004D6A9B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</w:t>
      </w:r>
      <w:r>
        <w:rPr>
          <w:rFonts w:ascii="ＭＳ 明朝" w:eastAsia="ＭＳ 明朝" w:hAnsi="ＭＳ 明朝"/>
          <w:szCs w:val="21"/>
        </w:rPr>
        <w:t>8)</w:t>
      </w:r>
      <w:r>
        <w:rPr>
          <w:rFonts w:ascii="ＭＳ 明朝" w:eastAsia="ＭＳ 明朝" w:hAnsi="ＭＳ 明朝" w:hint="eastAsia"/>
          <w:szCs w:val="21"/>
        </w:rPr>
        <w:t>感 想 ・ 反 省：主として上に掲げた項目について、各自の感想や反省を書く。その日の実</w:t>
      </w:r>
    </w:p>
    <w:p w14:paraId="4296331A" w14:textId="77777777" w:rsidR="00165403" w:rsidRDefault="00165403" w:rsidP="00165403">
      <w:pPr>
        <w:spacing w:line="360" w:lineRule="auto"/>
        <w:ind w:firstLineChars="1050" w:firstLine="2205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習について、視点を決めて、細かなところにも十分気を配りながら、具体</w:t>
      </w:r>
    </w:p>
    <w:p w14:paraId="0D69F576" w14:textId="28A67BB1" w:rsidR="00165403" w:rsidRDefault="00165403" w:rsidP="00165403">
      <w:pPr>
        <w:spacing w:line="360" w:lineRule="auto"/>
        <w:ind w:firstLineChars="1050" w:firstLine="2205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的な</w:t>
      </w:r>
      <w:r w:rsidR="0057421A">
        <w:rPr>
          <w:rFonts w:ascii="ＭＳ 明朝" w:eastAsia="ＭＳ 明朝" w:hAnsi="ＭＳ 明朝" w:hint="eastAsia"/>
          <w:szCs w:val="21"/>
        </w:rPr>
        <w:t>事柄</w:t>
      </w:r>
      <w:r>
        <w:rPr>
          <w:rFonts w:ascii="ＭＳ 明朝" w:eastAsia="ＭＳ 明朝" w:hAnsi="ＭＳ 明朝" w:hint="eastAsia"/>
          <w:szCs w:val="21"/>
        </w:rPr>
        <w:t>をとりあげるように努めること。</w:t>
      </w:r>
    </w:p>
    <w:p w14:paraId="67F2550D" w14:textId="77777777" w:rsidR="00A36083" w:rsidRDefault="00165403" w:rsidP="00A36083">
      <w:pPr>
        <w:spacing w:line="360" w:lineRule="auto"/>
        <w:ind w:left="1680" w:hangingChars="800" w:hanging="168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(</w:t>
      </w:r>
      <w:r>
        <w:rPr>
          <w:rFonts w:ascii="ＭＳ 明朝" w:eastAsia="ＭＳ 明朝" w:hAnsi="ＭＳ 明朝"/>
          <w:szCs w:val="21"/>
        </w:rPr>
        <w:t>9)</w:t>
      </w:r>
      <w:r w:rsidR="00A36083">
        <w:rPr>
          <w:rFonts w:ascii="ＭＳ 明朝" w:eastAsia="ＭＳ 明朝" w:hAnsi="ＭＳ 明朝" w:hint="eastAsia"/>
          <w:szCs w:val="21"/>
        </w:rPr>
        <w:t>指　　　　　導：</w:t>
      </w:r>
      <w:r w:rsidR="00A36083" w:rsidRPr="00A36083">
        <w:rPr>
          <w:rFonts w:ascii="ＭＳ 明朝" w:eastAsia="ＭＳ 明朝" w:hAnsi="ＭＳ 明朝" w:hint="eastAsia"/>
          <w:szCs w:val="21"/>
        </w:rPr>
        <w:t>指導の先生たちの過剰な負担にならないよう、相談して記入、あるいは記</w:t>
      </w:r>
    </w:p>
    <w:p w14:paraId="3C59CE9E" w14:textId="51D0CCB1" w:rsidR="00A36083" w:rsidRDefault="00A36083" w:rsidP="00A36083">
      <w:pPr>
        <w:spacing w:line="360" w:lineRule="auto"/>
        <w:ind w:leftChars="800" w:left="1680" w:firstLineChars="250" w:firstLine="525"/>
        <w:rPr>
          <w:rFonts w:ascii="ＭＳ 明朝" w:eastAsia="ＭＳ 明朝" w:hAnsi="ＭＳ 明朝"/>
          <w:szCs w:val="21"/>
        </w:rPr>
      </w:pPr>
      <w:r w:rsidRPr="00A36083">
        <w:rPr>
          <w:rFonts w:ascii="ＭＳ 明朝" w:eastAsia="ＭＳ 明朝" w:hAnsi="ＭＳ 明朝" w:hint="eastAsia"/>
          <w:szCs w:val="21"/>
        </w:rPr>
        <w:t>入していただく</w:t>
      </w:r>
      <w:r>
        <w:rPr>
          <w:rFonts w:ascii="ＭＳ 明朝" w:eastAsia="ＭＳ 明朝" w:hAnsi="ＭＳ 明朝" w:hint="eastAsia"/>
          <w:szCs w:val="21"/>
        </w:rPr>
        <w:t>こと</w:t>
      </w:r>
      <w:r w:rsidRPr="00A36083">
        <w:rPr>
          <w:rFonts w:ascii="ＭＳ 明朝" w:eastAsia="ＭＳ 明朝" w:hAnsi="ＭＳ 明朝" w:hint="eastAsia"/>
          <w:szCs w:val="21"/>
        </w:rPr>
        <w:t>。</w:t>
      </w:r>
    </w:p>
    <w:p w14:paraId="74A40DB6" w14:textId="77777777" w:rsidR="00A36083" w:rsidRDefault="00A36083" w:rsidP="00A36083">
      <w:pPr>
        <w:spacing w:line="360" w:lineRule="auto"/>
        <w:ind w:leftChars="800" w:left="1680" w:firstLineChars="250" w:firstLine="525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例）</w:t>
      </w:r>
      <w:r w:rsidRPr="00A36083">
        <w:rPr>
          <w:rFonts w:ascii="ＭＳ 明朝" w:eastAsia="ＭＳ 明朝" w:hAnsi="ＭＳ 明朝" w:hint="eastAsia"/>
          <w:szCs w:val="21"/>
        </w:rPr>
        <w:t>㋐</w:t>
      </w:r>
      <w:r>
        <w:rPr>
          <w:rFonts w:ascii="ＭＳ 明朝" w:eastAsia="ＭＳ 明朝" w:hAnsi="ＭＳ 明朝" w:hint="eastAsia"/>
          <w:szCs w:val="21"/>
        </w:rPr>
        <w:t xml:space="preserve">　</w:t>
      </w:r>
      <w:r w:rsidRPr="00A36083">
        <w:rPr>
          <w:rFonts w:ascii="ＭＳ 明朝" w:eastAsia="ＭＳ 明朝" w:hAnsi="ＭＳ 明朝" w:hint="eastAsia"/>
          <w:szCs w:val="21"/>
        </w:rPr>
        <w:t>実習生が「感想・記述欄」等を手書きで記入、あるいは打ち込んだ</w:t>
      </w:r>
    </w:p>
    <w:p w14:paraId="0D7F320A" w14:textId="77777777" w:rsidR="00A36083" w:rsidRDefault="00A36083" w:rsidP="00A36083">
      <w:pPr>
        <w:spacing w:line="360" w:lineRule="auto"/>
        <w:ind w:leftChars="800" w:left="1680" w:firstLineChars="650" w:firstLine="1365"/>
        <w:rPr>
          <w:rFonts w:ascii="ＭＳ 明朝" w:eastAsia="ＭＳ 明朝" w:hAnsi="ＭＳ 明朝"/>
          <w:szCs w:val="21"/>
        </w:rPr>
      </w:pPr>
      <w:r w:rsidRPr="00A36083">
        <w:rPr>
          <w:rFonts w:ascii="ＭＳ 明朝" w:eastAsia="ＭＳ 明朝" w:hAnsi="ＭＳ 明朝" w:hint="eastAsia"/>
          <w:szCs w:val="21"/>
        </w:rPr>
        <w:t>後、データ（</w:t>
      </w:r>
      <w:r w:rsidRPr="00A36083">
        <w:rPr>
          <w:rFonts w:ascii="ＭＳ 明朝" w:eastAsia="ＭＳ 明朝" w:hAnsi="ＭＳ 明朝"/>
          <w:szCs w:val="21"/>
        </w:rPr>
        <w:t>USBスティック、クラウド等）で指導教諭に渡し、「指</w:t>
      </w:r>
    </w:p>
    <w:p w14:paraId="60024FCE" w14:textId="5996E940" w:rsidR="00165403" w:rsidRDefault="00A36083" w:rsidP="00A36083">
      <w:pPr>
        <w:spacing w:line="360" w:lineRule="auto"/>
        <w:ind w:leftChars="800" w:left="1680" w:firstLineChars="650" w:firstLine="1365"/>
        <w:rPr>
          <w:rFonts w:ascii="ＭＳ 明朝" w:eastAsia="ＭＳ 明朝" w:hAnsi="ＭＳ 明朝"/>
          <w:szCs w:val="21"/>
        </w:rPr>
      </w:pPr>
      <w:r w:rsidRPr="00A36083">
        <w:rPr>
          <w:rFonts w:ascii="ＭＳ 明朝" w:eastAsia="ＭＳ 明朝" w:hAnsi="ＭＳ 明朝"/>
          <w:szCs w:val="21"/>
        </w:rPr>
        <w:t>導欄」を</w:t>
      </w:r>
      <w:r>
        <w:rPr>
          <w:rFonts w:ascii="ＭＳ 明朝" w:eastAsia="ＭＳ 明朝" w:hAnsi="ＭＳ 明朝" w:hint="eastAsia"/>
          <w:szCs w:val="21"/>
        </w:rPr>
        <w:t>記入し</w:t>
      </w:r>
      <w:r w:rsidRPr="00A36083">
        <w:rPr>
          <w:rFonts w:ascii="ＭＳ 明朝" w:eastAsia="ＭＳ 明朝" w:hAnsi="ＭＳ 明朝"/>
          <w:szCs w:val="21"/>
        </w:rPr>
        <w:t>ていただく。</w:t>
      </w:r>
    </w:p>
    <w:p w14:paraId="38CDE5DD" w14:textId="77777777" w:rsidR="00A36083" w:rsidRDefault="00A36083" w:rsidP="00A36083">
      <w:pPr>
        <w:spacing w:line="360" w:lineRule="auto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　　　　 </w:t>
      </w:r>
      <w:r w:rsidRPr="00A36083">
        <w:rPr>
          <w:rFonts w:ascii="ＭＳ 明朝" w:eastAsia="ＭＳ 明朝" w:hAnsi="ＭＳ 明朝" w:hint="eastAsia"/>
          <w:szCs w:val="21"/>
        </w:rPr>
        <w:t>㋑</w:t>
      </w:r>
      <w:r>
        <w:rPr>
          <w:rFonts w:ascii="ＭＳ 明朝" w:eastAsia="ＭＳ 明朝" w:hAnsi="ＭＳ 明朝" w:hint="eastAsia"/>
          <w:szCs w:val="21"/>
        </w:rPr>
        <w:t xml:space="preserve">　</w:t>
      </w:r>
      <w:r w:rsidRPr="00A36083">
        <w:rPr>
          <w:rFonts w:ascii="ＭＳ 明朝" w:eastAsia="ＭＳ 明朝" w:hAnsi="ＭＳ 明朝" w:hint="eastAsia"/>
          <w:szCs w:val="21"/>
        </w:rPr>
        <w:t>実習生が「指導欄」も含め、全て自分で記入する（指導いただ</w:t>
      </w:r>
      <w:r>
        <w:rPr>
          <w:rFonts w:ascii="ＭＳ 明朝" w:eastAsia="ＭＳ 明朝" w:hAnsi="ＭＳ 明朝" w:hint="eastAsia"/>
          <w:szCs w:val="21"/>
        </w:rPr>
        <w:t>い</w:t>
      </w:r>
    </w:p>
    <w:p w14:paraId="16F0CA93" w14:textId="2A311A62" w:rsidR="00A36083" w:rsidRPr="00A36083" w:rsidRDefault="00A36083" w:rsidP="00A36083">
      <w:pPr>
        <w:spacing w:line="360" w:lineRule="auto"/>
        <w:ind w:firstLineChars="1450" w:firstLine="3045"/>
        <w:rPr>
          <w:rFonts w:ascii="ＭＳ 明朝" w:eastAsia="ＭＳ 明朝" w:hAnsi="ＭＳ 明朝"/>
          <w:szCs w:val="21"/>
        </w:rPr>
      </w:pPr>
      <w:r w:rsidRPr="00A36083">
        <w:rPr>
          <w:rFonts w:ascii="ＭＳ 明朝" w:eastAsia="ＭＳ 明朝" w:hAnsi="ＭＳ 明朝" w:hint="eastAsia"/>
          <w:szCs w:val="21"/>
        </w:rPr>
        <w:t>たことを自分でまとめる）。</w:t>
      </w:r>
    </w:p>
    <w:p w14:paraId="287023A9" w14:textId="1645A483" w:rsidR="00A36083" w:rsidRDefault="00A36083" w:rsidP="00A36083">
      <w:pPr>
        <w:spacing w:line="360" w:lineRule="auto"/>
        <w:ind w:firstLineChars="1250" w:firstLine="2625"/>
        <w:rPr>
          <w:rFonts w:ascii="ＭＳ 明朝" w:eastAsia="ＭＳ 明朝" w:hAnsi="ＭＳ 明朝"/>
          <w:szCs w:val="21"/>
        </w:rPr>
      </w:pPr>
      <w:r w:rsidRPr="00A36083">
        <w:rPr>
          <w:rFonts w:ascii="ＭＳ 明朝" w:eastAsia="ＭＳ 明朝" w:hAnsi="ＭＳ 明朝" w:hint="eastAsia"/>
          <w:szCs w:val="21"/>
        </w:rPr>
        <w:t>㋒</w:t>
      </w:r>
      <w:r>
        <w:rPr>
          <w:rFonts w:ascii="ＭＳ 明朝" w:eastAsia="ＭＳ 明朝" w:hAnsi="ＭＳ 明朝" w:hint="eastAsia"/>
          <w:szCs w:val="21"/>
        </w:rPr>
        <w:t xml:space="preserve">　</w:t>
      </w:r>
      <w:r w:rsidRPr="00A36083">
        <w:rPr>
          <w:rFonts w:ascii="ＭＳ 明朝" w:eastAsia="ＭＳ 明朝" w:hAnsi="ＭＳ 明朝" w:hint="eastAsia"/>
          <w:szCs w:val="21"/>
        </w:rPr>
        <w:t>指導教諭が別の紙に書いた（打ち込んだ）「指導欄」の記述を貼り</w:t>
      </w:r>
    </w:p>
    <w:p w14:paraId="3472080F" w14:textId="7A1B989D" w:rsidR="00A36083" w:rsidRDefault="00A36083" w:rsidP="00A36083">
      <w:pPr>
        <w:spacing w:line="360" w:lineRule="auto"/>
        <w:ind w:firstLineChars="1450" w:firstLine="3045"/>
        <w:rPr>
          <w:rFonts w:ascii="ＭＳ 明朝" w:eastAsia="ＭＳ 明朝" w:hAnsi="ＭＳ 明朝"/>
          <w:szCs w:val="21"/>
        </w:rPr>
      </w:pPr>
      <w:r w:rsidRPr="00A36083">
        <w:rPr>
          <w:rFonts w:ascii="ＭＳ 明朝" w:eastAsia="ＭＳ 明朝" w:hAnsi="ＭＳ 明朝" w:hint="eastAsia"/>
          <w:szCs w:val="21"/>
        </w:rPr>
        <w:t>付けていただく（貼り付ける）。</w:t>
      </w:r>
    </w:p>
    <w:p w14:paraId="0FBAAC5C" w14:textId="0772F980" w:rsidR="00FA4147" w:rsidRDefault="00FA4147" w:rsidP="00FA4147">
      <w:pPr>
        <w:spacing w:line="360" w:lineRule="auto"/>
        <w:rPr>
          <w:rFonts w:ascii="ＭＳ 明朝" w:eastAsia="ＭＳ 明朝" w:hAnsi="ＭＳ 明朝"/>
          <w:szCs w:val="21"/>
        </w:rPr>
      </w:pPr>
    </w:p>
    <w:p w14:paraId="4C1CC76C" w14:textId="4A6E3966" w:rsidR="00FA4147" w:rsidRPr="00473850" w:rsidRDefault="00FA4147" w:rsidP="00FA4147">
      <w:pPr>
        <w:spacing w:line="360" w:lineRule="auto"/>
        <w:rPr>
          <w:rFonts w:ascii="ＭＳ ゴシック" w:eastAsia="ＭＳ ゴシック" w:hAnsi="ＭＳ ゴシック"/>
          <w:b/>
          <w:bCs/>
          <w:szCs w:val="21"/>
        </w:rPr>
      </w:pPr>
      <w:r>
        <w:rPr>
          <w:rFonts w:ascii="ＭＳ ゴシック" w:eastAsia="ＭＳ ゴシック" w:hAnsi="ＭＳ ゴシック" w:hint="eastAsia"/>
          <w:b/>
          <w:bCs/>
          <w:szCs w:val="21"/>
        </w:rPr>
        <w:t>２</w:t>
      </w:r>
      <w:r w:rsidRPr="00473850">
        <w:rPr>
          <w:rFonts w:ascii="ＭＳ ゴシック" w:eastAsia="ＭＳ ゴシック" w:hAnsi="ＭＳ ゴシック" w:hint="eastAsia"/>
          <w:b/>
          <w:bCs/>
          <w:szCs w:val="21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Cs w:val="21"/>
        </w:rPr>
        <w:t>誤字、脱字、あて字、送りがな、筆順などに特に</w:t>
      </w:r>
      <w:r w:rsidR="0057421A">
        <w:rPr>
          <w:rFonts w:ascii="ＭＳ ゴシック" w:eastAsia="ＭＳ ゴシック" w:hAnsi="ＭＳ ゴシック" w:hint="eastAsia"/>
          <w:b/>
          <w:bCs/>
          <w:szCs w:val="21"/>
        </w:rPr>
        <w:t>気</w:t>
      </w:r>
      <w:r>
        <w:rPr>
          <w:rFonts w:ascii="ＭＳ ゴシック" w:eastAsia="ＭＳ ゴシック" w:hAnsi="ＭＳ ゴシック" w:hint="eastAsia"/>
          <w:b/>
          <w:bCs/>
          <w:szCs w:val="21"/>
        </w:rPr>
        <w:t>をつけること</w:t>
      </w:r>
    </w:p>
    <w:p w14:paraId="60DA6031" w14:textId="77777777" w:rsidR="00FA4147" w:rsidRPr="00A36083" w:rsidRDefault="00FA4147" w:rsidP="00FA4147">
      <w:pPr>
        <w:spacing w:line="360" w:lineRule="auto"/>
        <w:rPr>
          <w:rFonts w:ascii="ＭＳ 明朝" w:eastAsia="ＭＳ 明朝" w:hAnsi="ＭＳ 明朝"/>
          <w:szCs w:val="21"/>
        </w:rPr>
      </w:pPr>
    </w:p>
    <w:sectPr w:rsidR="00FA4147" w:rsidRPr="00A36083" w:rsidSect="00473850">
      <w:pgSz w:w="11905" w:h="16837" w:code="9"/>
      <w:pgMar w:top="1418" w:right="1361" w:bottom="1134" w:left="1361" w:header="720" w:footer="720" w:gutter="0"/>
      <w:paperSrc w:first="2" w:other="2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45220" w14:textId="77777777" w:rsidR="00C9047A" w:rsidRDefault="00C9047A" w:rsidP="00473850">
      <w:r>
        <w:separator/>
      </w:r>
    </w:p>
  </w:endnote>
  <w:endnote w:type="continuationSeparator" w:id="0">
    <w:p w14:paraId="11B80E99" w14:textId="77777777" w:rsidR="00C9047A" w:rsidRDefault="00C9047A" w:rsidP="00473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7DD2A" w14:textId="77777777" w:rsidR="00C9047A" w:rsidRDefault="00C9047A" w:rsidP="00473850">
      <w:r>
        <w:separator/>
      </w:r>
    </w:p>
  </w:footnote>
  <w:footnote w:type="continuationSeparator" w:id="0">
    <w:p w14:paraId="32D9FBE4" w14:textId="77777777" w:rsidR="00C9047A" w:rsidRDefault="00C9047A" w:rsidP="00473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AEE"/>
    <w:rsid w:val="00165403"/>
    <w:rsid w:val="00187209"/>
    <w:rsid w:val="00473850"/>
    <w:rsid w:val="004D6A9B"/>
    <w:rsid w:val="004F33CD"/>
    <w:rsid w:val="0057421A"/>
    <w:rsid w:val="009D44F6"/>
    <w:rsid w:val="00A36083"/>
    <w:rsid w:val="00B34AEE"/>
    <w:rsid w:val="00C9047A"/>
    <w:rsid w:val="00D853C1"/>
    <w:rsid w:val="00FA1BEA"/>
    <w:rsid w:val="00FA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B1C27D"/>
  <w15:chartTrackingRefBased/>
  <w15:docId w15:val="{63F1589D-0877-4CF2-891D-78E62D707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8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3850"/>
  </w:style>
  <w:style w:type="paragraph" w:styleId="a5">
    <w:name w:val="footer"/>
    <w:basedOn w:val="a"/>
    <w:link w:val="a6"/>
    <w:uiPriority w:val="99"/>
    <w:unhideWhenUsed/>
    <w:rsid w:val="004738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3850"/>
  </w:style>
  <w:style w:type="paragraph" w:styleId="Web">
    <w:name w:val="Normal (Web)"/>
    <w:basedOn w:val="a"/>
    <w:uiPriority w:val="99"/>
    <w:semiHidden/>
    <w:unhideWhenUsed/>
    <w:rsid w:val="00A3608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2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 侑子</dc:creator>
  <cp:keywords/>
  <dc:description/>
  <cp:lastModifiedBy>吉田 侑子</cp:lastModifiedBy>
  <cp:revision>4</cp:revision>
  <dcterms:created xsi:type="dcterms:W3CDTF">2024-05-08T08:29:00Z</dcterms:created>
  <dcterms:modified xsi:type="dcterms:W3CDTF">2024-06-21T08:10:00Z</dcterms:modified>
</cp:coreProperties>
</file>